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51" w:rsidRDefault="000566A7" w:rsidP="000566A7">
      <w:pPr>
        <w:jc w:val="center"/>
        <w:rPr>
          <w:rFonts w:ascii="Constantia" w:hAnsi="Constantia"/>
          <w:b/>
          <w:sz w:val="56"/>
          <w:szCs w:val="56"/>
          <w:u w:val="single"/>
        </w:rPr>
      </w:pPr>
      <w:r w:rsidRPr="000566A7">
        <w:rPr>
          <w:rFonts w:ascii="Constantia" w:hAnsi="Constantia"/>
          <w:b/>
          <w:sz w:val="56"/>
          <w:szCs w:val="56"/>
          <w:u w:val="single"/>
        </w:rPr>
        <w:t>DRYLAW TELFORD COMMUNITY COUNCIL</w:t>
      </w:r>
    </w:p>
    <w:p w:rsidR="000566A7" w:rsidRDefault="000566A7" w:rsidP="000566A7">
      <w:pPr>
        <w:jc w:val="center"/>
        <w:rPr>
          <w:rFonts w:ascii="Constantia" w:hAnsi="Constantia"/>
          <w:sz w:val="40"/>
          <w:szCs w:val="40"/>
        </w:rPr>
      </w:pPr>
      <w:r>
        <w:rPr>
          <w:rFonts w:ascii="Constantia" w:hAnsi="Constantia"/>
          <w:b/>
          <w:sz w:val="56"/>
          <w:szCs w:val="56"/>
          <w:u w:val="single"/>
        </w:rPr>
        <w:t>Living Landscapes Project</w:t>
      </w:r>
      <w:r>
        <w:rPr>
          <w:rFonts w:ascii="Constantia" w:hAnsi="Constantia"/>
          <w:sz w:val="40"/>
          <w:szCs w:val="40"/>
        </w:rPr>
        <w:t xml:space="preserve"> </w:t>
      </w:r>
    </w:p>
    <w:p w:rsidR="001C1545" w:rsidRDefault="001C1545" w:rsidP="000566A7">
      <w:pPr>
        <w:rPr>
          <w:rFonts w:ascii="Constantia" w:hAnsi="Constantia"/>
          <w:sz w:val="32"/>
          <w:szCs w:val="32"/>
        </w:rPr>
      </w:pPr>
    </w:p>
    <w:p w:rsidR="000566A7" w:rsidRPr="001C1545" w:rsidRDefault="000566A7" w:rsidP="000566A7">
      <w:pPr>
        <w:rPr>
          <w:rFonts w:ascii="Constantia" w:hAnsi="Constantia"/>
          <w:sz w:val="32"/>
          <w:szCs w:val="32"/>
        </w:rPr>
      </w:pPr>
      <w:r w:rsidRPr="001C1545">
        <w:rPr>
          <w:rFonts w:ascii="Constantia" w:hAnsi="Constantia"/>
          <w:sz w:val="32"/>
          <w:szCs w:val="32"/>
        </w:rPr>
        <w:t xml:space="preserve">We has a Community Council have been approach by the City of Edinburgh, Parks &amp; Greenspaces to consult residents within </w:t>
      </w:r>
      <w:proofErr w:type="spellStart"/>
      <w:r w:rsidRPr="001C1545">
        <w:rPr>
          <w:rFonts w:ascii="Constantia" w:hAnsi="Constantia"/>
          <w:sz w:val="32"/>
          <w:szCs w:val="32"/>
        </w:rPr>
        <w:t>Drylaw</w:t>
      </w:r>
      <w:proofErr w:type="spellEnd"/>
      <w:r w:rsidRPr="001C1545">
        <w:rPr>
          <w:rFonts w:ascii="Constantia" w:hAnsi="Constantia"/>
          <w:sz w:val="32"/>
          <w:szCs w:val="32"/>
        </w:rPr>
        <w:t xml:space="preserve"> on their views of the Living Landscapes Project that they are proposing to introduce in our area. Telford is not included in the project as all the greenspaces there are serviced by Manor Estates with exception of the grass verge running parallel with Telford Road, this will be maintained by CEC.</w:t>
      </w:r>
    </w:p>
    <w:p w:rsidR="00596929" w:rsidRPr="001C1545" w:rsidRDefault="00596929" w:rsidP="000566A7">
      <w:pPr>
        <w:rPr>
          <w:rFonts w:ascii="Constantia" w:hAnsi="Constantia"/>
          <w:sz w:val="32"/>
          <w:szCs w:val="32"/>
        </w:rPr>
      </w:pPr>
      <w:r w:rsidRPr="001C1545">
        <w:rPr>
          <w:rFonts w:ascii="Constantia" w:hAnsi="Constantia"/>
          <w:sz w:val="32"/>
          <w:szCs w:val="32"/>
        </w:rPr>
        <w:t xml:space="preserve">To do this we have set up a display board in the </w:t>
      </w:r>
      <w:proofErr w:type="spellStart"/>
      <w:r w:rsidRPr="001C1545">
        <w:rPr>
          <w:rFonts w:ascii="Constantia" w:hAnsi="Constantia"/>
          <w:sz w:val="32"/>
          <w:szCs w:val="32"/>
        </w:rPr>
        <w:t>Drylaw</w:t>
      </w:r>
      <w:proofErr w:type="spellEnd"/>
      <w:r w:rsidRPr="001C1545">
        <w:rPr>
          <w:rFonts w:ascii="Constantia" w:hAnsi="Constantia"/>
          <w:sz w:val="32"/>
          <w:szCs w:val="32"/>
        </w:rPr>
        <w:t xml:space="preserve"> Neighbourhood Centre which will be there from Monday 11</w:t>
      </w:r>
      <w:r w:rsidRPr="001C1545">
        <w:rPr>
          <w:rFonts w:ascii="Constantia" w:hAnsi="Constantia"/>
          <w:sz w:val="32"/>
          <w:szCs w:val="32"/>
          <w:vertAlign w:val="superscript"/>
        </w:rPr>
        <w:t>th</w:t>
      </w:r>
      <w:r w:rsidRPr="001C1545">
        <w:rPr>
          <w:rFonts w:ascii="Constantia" w:hAnsi="Constantia"/>
          <w:sz w:val="32"/>
          <w:szCs w:val="32"/>
        </w:rPr>
        <w:t xml:space="preserve"> May 2015 until Monday 25</w:t>
      </w:r>
      <w:r w:rsidRPr="001C1545">
        <w:rPr>
          <w:rFonts w:ascii="Constantia" w:hAnsi="Constantia"/>
          <w:sz w:val="32"/>
          <w:szCs w:val="32"/>
          <w:vertAlign w:val="superscript"/>
        </w:rPr>
        <w:t>th</w:t>
      </w:r>
      <w:r w:rsidRPr="001C1545">
        <w:rPr>
          <w:rFonts w:ascii="Constantia" w:hAnsi="Constantia"/>
          <w:sz w:val="32"/>
          <w:szCs w:val="32"/>
        </w:rPr>
        <w:t xml:space="preserve"> May 2015.</w:t>
      </w:r>
    </w:p>
    <w:p w:rsidR="005049FF" w:rsidRPr="001C1545" w:rsidRDefault="005049FF" w:rsidP="000566A7">
      <w:pPr>
        <w:rPr>
          <w:rFonts w:ascii="Constantia" w:hAnsi="Constantia"/>
          <w:sz w:val="32"/>
          <w:szCs w:val="32"/>
        </w:rPr>
      </w:pPr>
      <w:r w:rsidRPr="001C1545">
        <w:rPr>
          <w:rFonts w:ascii="Constantia" w:hAnsi="Constantia"/>
          <w:sz w:val="32"/>
          <w:szCs w:val="32"/>
        </w:rPr>
        <w:t xml:space="preserve">On the board is a leaflet by CEC explaining what Living Landscapes is all </w:t>
      </w:r>
      <w:proofErr w:type="gramStart"/>
      <w:r w:rsidRPr="001C1545">
        <w:rPr>
          <w:rFonts w:ascii="Constantia" w:hAnsi="Constantia"/>
          <w:sz w:val="32"/>
          <w:szCs w:val="32"/>
        </w:rPr>
        <w:t>about.</w:t>
      </w:r>
      <w:proofErr w:type="gramEnd"/>
      <w:r w:rsidRPr="001C1545">
        <w:rPr>
          <w:rFonts w:ascii="Constantia" w:hAnsi="Constantia"/>
          <w:sz w:val="32"/>
          <w:szCs w:val="32"/>
        </w:rPr>
        <w:t xml:space="preserve"> For </w:t>
      </w:r>
      <w:proofErr w:type="spellStart"/>
      <w:r w:rsidRPr="001C1545">
        <w:rPr>
          <w:rFonts w:ascii="Constantia" w:hAnsi="Constantia"/>
          <w:sz w:val="32"/>
          <w:szCs w:val="32"/>
        </w:rPr>
        <w:t>Dry</w:t>
      </w:r>
      <w:r w:rsidR="00596929" w:rsidRPr="001C1545">
        <w:rPr>
          <w:rFonts w:ascii="Constantia" w:hAnsi="Constantia"/>
          <w:sz w:val="32"/>
          <w:szCs w:val="32"/>
        </w:rPr>
        <w:t>law</w:t>
      </w:r>
      <w:proofErr w:type="spellEnd"/>
      <w:r w:rsidR="00596929" w:rsidRPr="001C1545">
        <w:rPr>
          <w:rFonts w:ascii="Constantia" w:hAnsi="Constantia"/>
          <w:sz w:val="32"/>
          <w:szCs w:val="32"/>
        </w:rPr>
        <w:t xml:space="preserve"> they are proposing on areas that we show</w:t>
      </w:r>
      <w:r w:rsidRPr="001C1545">
        <w:rPr>
          <w:rFonts w:ascii="Constantia" w:hAnsi="Constantia"/>
          <w:sz w:val="32"/>
          <w:szCs w:val="32"/>
        </w:rPr>
        <w:t xml:space="preserve"> on the board is at present is </w:t>
      </w:r>
      <w:r w:rsidR="00596929" w:rsidRPr="001C1545">
        <w:rPr>
          <w:rFonts w:ascii="Constantia" w:hAnsi="Constantia"/>
          <w:sz w:val="32"/>
          <w:szCs w:val="32"/>
        </w:rPr>
        <w:t>‘Relaxed Mowing’ of these areas which means that they will allow these areas for grass to grow and they will only mow on</w:t>
      </w:r>
      <w:r w:rsidR="001C1545" w:rsidRPr="001C1545">
        <w:rPr>
          <w:rFonts w:ascii="Constantia" w:hAnsi="Constantia"/>
          <w:sz w:val="32"/>
          <w:szCs w:val="32"/>
        </w:rPr>
        <w:t xml:space="preserve"> </w:t>
      </w:r>
      <w:r w:rsidR="00596929" w:rsidRPr="001C1545">
        <w:rPr>
          <w:rFonts w:ascii="Constantia" w:hAnsi="Constantia"/>
          <w:sz w:val="32"/>
          <w:szCs w:val="32"/>
        </w:rPr>
        <w:t>a regular basis a perimeter border and on the bigger areas where there</w:t>
      </w:r>
      <w:r w:rsidR="001C1545" w:rsidRPr="001C1545">
        <w:rPr>
          <w:rFonts w:ascii="Constantia" w:hAnsi="Constantia"/>
          <w:sz w:val="32"/>
          <w:szCs w:val="32"/>
        </w:rPr>
        <w:t xml:space="preserve"> desired path line it to will be cut on a regular basis </w:t>
      </w:r>
      <w:proofErr w:type="gramStart"/>
      <w:r w:rsidR="001C1545" w:rsidRPr="001C1545">
        <w:rPr>
          <w:rFonts w:ascii="Constantia" w:hAnsi="Constantia"/>
          <w:sz w:val="32"/>
          <w:szCs w:val="32"/>
        </w:rPr>
        <w:t>and</w:t>
      </w:r>
      <w:r w:rsidR="00596929" w:rsidRPr="001C1545">
        <w:rPr>
          <w:rFonts w:ascii="Constantia" w:hAnsi="Constantia"/>
          <w:sz w:val="32"/>
          <w:szCs w:val="32"/>
        </w:rPr>
        <w:t xml:space="preserve">  i</w:t>
      </w:r>
      <w:r w:rsidRPr="001C1545">
        <w:rPr>
          <w:rFonts w:ascii="Constantia" w:hAnsi="Constantia"/>
          <w:sz w:val="32"/>
          <w:szCs w:val="32"/>
        </w:rPr>
        <w:t>f</w:t>
      </w:r>
      <w:proofErr w:type="gramEnd"/>
      <w:r w:rsidRPr="001C1545">
        <w:rPr>
          <w:rFonts w:ascii="Constantia" w:hAnsi="Constantia"/>
          <w:sz w:val="32"/>
          <w:szCs w:val="32"/>
        </w:rPr>
        <w:t xml:space="preserve"> the Community agrees they will be willing to look at creating areas of Wild Flower Meadows in the future</w:t>
      </w:r>
      <w:r w:rsidR="00596929" w:rsidRPr="001C1545">
        <w:rPr>
          <w:rFonts w:ascii="Constantia" w:hAnsi="Constantia"/>
          <w:sz w:val="32"/>
          <w:szCs w:val="32"/>
        </w:rPr>
        <w:t xml:space="preserve"> on some of these area</w:t>
      </w:r>
      <w:r w:rsidRPr="001C1545">
        <w:rPr>
          <w:rFonts w:ascii="Constantia" w:hAnsi="Constantia"/>
          <w:sz w:val="32"/>
          <w:szCs w:val="32"/>
        </w:rPr>
        <w:t xml:space="preserve">. </w:t>
      </w:r>
    </w:p>
    <w:p w:rsidR="001C1545" w:rsidRDefault="005049FF" w:rsidP="000566A7">
      <w:pPr>
        <w:rPr>
          <w:rFonts w:ascii="Constantia" w:hAnsi="Constantia"/>
          <w:sz w:val="32"/>
          <w:szCs w:val="32"/>
        </w:rPr>
      </w:pPr>
      <w:r w:rsidRPr="001C1545">
        <w:rPr>
          <w:rFonts w:ascii="Constantia" w:hAnsi="Constantia"/>
          <w:sz w:val="32"/>
          <w:szCs w:val="32"/>
        </w:rPr>
        <w:t>We as a Community Council</w:t>
      </w:r>
      <w:r w:rsidR="00596929" w:rsidRPr="001C1545">
        <w:rPr>
          <w:rFonts w:ascii="Constantia" w:hAnsi="Constantia"/>
          <w:sz w:val="32"/>
          <w:szCs w:val="32"/>
        </w:rPr>
        <w:t xml:space="preserve"> are seeking the</w:t>
      </w:r>
      <w:r w:rsidRPr="001C1545">
        <w:rPr>
          <w:rFonts w:ascii="Constantia" w:hAnsi="Constantia"/>
          <w:sz w:val="32"/>
          <w:szCs w:val="32"/>
        </w:rPr>
        <w:t xml:space="preserve"> views of</w:t>
      </w:r>
      <w:r w:rsidR="00596929" w:rsidRPr="001C1545">
        <w:rPr>
          <w:rFonts w:ascii="Constantia" w:hAnsi="Constantia"/>
          <w:sz w:val="32"/>
          <w:szCs w:val="32"/>
        </w:rPr>
        <w:t xml:space="preserve"> the</w:t>
      </w:r>
      <w:r w:rsidRPr="001C1545">
        <w:rPr>
          <w:rFonts w:ascii="Constantia" w:hAnsi="Constantia"/>
          <w:sz w:val="32"/>
          <w:szCs w:val="32"/>
        </w:rPr>
        <w:t xml:space="preserve"> </w:t>
      </w:r>
      <w:proofErr w:type="spellStart"/>
      <w:r w:rsidRPr="001C1545">
        <w:rPr>
          <w:rFonts w:ascii="Constantia" w:hAnsi="Constantia"/>
          <w:sz w:val="32"/>
          <w:szCs w:val="32"/>
        </w:rPr>
        <w:t>Drylaw</w:t>
      </w:r>
      <w:proofErr w:type="spellEnd"/>
      <w:r w:rsidRPr="001C1545">
        <w:rPr>
          <w:rFonts w:ascii="Constantia" w:hAnsi="Constantia"/>
          <w:sz w:val="32"/>
          <w:szCs w:val="32"/>
        </w:rPr>
        <w:t xml:space="preserve"> residents</w:t>
      </w:r>
      <w:r w:rsidR="001C1545" w:rsidRPr="001C1545">
        <w:rPr>
          <w:rFonts w:ascii="Constantia" w:hAnsi="Constantia"/>
          <w:sz w:val="32"/>
          <w:szCs w:val="32"/>
        </w:rPr>
        <w:t xml:space="preserve"> on this project</w:t>
      </w:r>
      <w:r w:rsidR="00596929" w:rsidRPr="001C1545">
        <w:rPr>
          <w:rFonts w:ascii="Constantia" w:hAnsi="Constantia"/>
          <w:sz w:val="32"/>
          <w:szCs w:val="32"/>
        </w:rPr>
        <w:t>,</w:t>
      </w:r>
      <w:r w:rsidRPr="001C1545">
        <w:rPr>
          <w:rFonts w:ascii="Constantia" w:hAnsi="Constantia"/>
          <w:sz w:val="32"/>
          <w:szCs w:val="32"/>
        </w:rPr>
        <w:t xml:space="preserve"> if you could fill in the form</w:t>
      </w:r>
      <w:r w:rsidR="001C1545" w:rsidRPr="001C1545">
        <w:rPr>
          <w:rFonts w:ascii="Constantia" w:hAnsi="Constantia"/>
          <w:sz w:val="32"/>
          <w:szCs w:val="32"/>
        </w:rPr>
        <w:t xml:space="preserve"> available at the display</w:t>
      </w:r>
      <w:r w:rsidRPr="001C1545">
        <w:rPr>
          <w:rFonts w:ascii="Constantia" w:hAnsi="Constantia"/>
          <w:sz w:val="32"/>
          <w:szCs w:val="32"/>
        </w:rPr>
        <w:t xml:space="preserve"> with your comments and place a tick on the diagram of the areas you may wish to see Wild Flower Meadows created</w:t>
      </w:r>
      <w:r w:rsidR="001C1545" w:rsidRPr="001C1545">
        <w:rPr>
          <w:rFonts w:ascii="Constantia" w:hAnsi="Constantia"/>
          <w:sz w:val="32"/>
          <w:szCs w:val="32"/>
        </w:rPr>
        <w:t xml:space="preserve">. This will help us give a positive response on our </w:t>
      </w:r>
      <w:proofErr w:type="gramStart"/>
      <w:r w:rsidR="001C1545" w:rsidRPr="001C1545">
        <w:rPr>
          <w:rFonts w:ascii="Constantia" w:hAnsi="Constantia"/>
          <w:sz w:val="32"/>
          <w:szCs w:val="32"/>
        </w:rPr>
        <w:t>residents</w:t>
      </w:r>
      <w:proofErr w:type="gramEnd"/>
      <w:r w:rsidR="001C1545" w:rsidRPr="001C1545">
        <w:rPr>
          <w:rFonts w:ascii="Constantia" w:hAnsi="Constantia"/>
          <w:sz w:val="32"/>
          <w:szCs w:val="32"/>
        </w:rPr>
        <w:t xml:space="preserve"> views. </w:t>
      </w:r>
    </w:p>
    <w:p w:rsidR="005049FF" w:rsidRDefault="001C1545" w:rsidP="001C1545">
      <w:pPr>
        <w:jc w:val="center"/>
        <w:rPr>
          <w:rFonts w:ascii="Constantia" w:hAnsi="Constantia"/>
          <w:sz w:val="36"/>
          <w:szCs w:val="36"/>
        </w:rPr>
      </w:pPr>
      <w:bookmarkStart w:id="0" w:name="_GoBack"/>
      <w:bookmarkEnd w:id="0"/>
      <w:r w:rsidRPr="001C1545">
        <w:rPr>
          <w:rFonts w:ascii="Constantia" w:hAnsi="Constantia"/>
          <w:sz w:val="32"/>
          <w:szCs w:val="32"/>
        </w:rPr>
        <w:t xml:space="preserve">Further info can be accessed at </w:t>
      </w:r>
      <w:hyperlink r:id="rId5" w:history="1">
        <w:r w:rsidRPr="001C1545">
          <w:rPr>
            <w:rStyle w:val="Hyperlink"/>
            <w:rFonts w:ascii="Constantia" w:hAnsi="Constantia"/>
            <w:sz w:val="32"/>
            <w:szCs w:val="32"/>
          </w:rPr>
          <w:t>www.edinburgh.gov.uk/livinglandscapes</w:t>
        </w:r>
      </w:hyperlink>
    </w:p>
    <w:sectPr w:rsidR="005049FF" w:rsidSect="00596929">
      <w:pgSz w:w="16838" w:h="11906" w:orient="landscape"/>
      <w:pgMar w:top="306" w:right="873" w:bottom="306"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A7"/>
    <w:rsid w:val="000566A7"/>
    <w:rsid w:val="001C1545"/>
    <w:rsid w:val="005049FF"/>
    <w:rsid w:val="00596929"/>
    <w:rsid w:val="009D4662"/>
    <w:rsid w:val="00D31A51"/>
    <w:rsid w:val="00E62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5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nburgh.gov.uk/livinglandsca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dc:creator>
  <cp:lastModifiedBy>Baxter</cp:lastModifiedBy>
  <cp:revision>3</cp:revision>
  <dcterms:created xsi:type="dcterms:W3CDTF">2015-05-10T11:24:00Z</dcterms:created>
  <dcterms:modified xsi:type="dcterms:W3CDTF">2015-05-10T11:41:00Z</dcterms:modified>
</cp:coreProperties>
</file>