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AA" w:rsidRDefault="000E3AAA"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1582379</wp:posOffset>
            </wp:positionH>
            <wp:positionV relativeFrom="paragraph">
              <wp:posOffset>-929148</wp:posOffset>
            </wp:positionV>
            <wp:extent cx="2783144" cy="1902542"/>
            <wp:effectExtent l="19050" t="0" r="0" b="0"/>
            <wp:wrapNone/>
            <wp:docPr id="1" name="Picture 0" descr="S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F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144" cy="1902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AAA" w:rsidRDefault="000E3AAA"/>
    <w:p w:rsidR="002C7B42" w:rsidRDefault="00D26C7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.3pt;margin-top:9.75pt;width:416.25pt;height:54.75pt;z-index:-251656704" fillcolor="red">
            <v:shadow color="#868686"/>
            <v:textpath style="font-family:&quot;Times New Roman&quot;;font-size:28pt;font-weight:bold;v-text-kern:t" trim="t" fitpath="t" string="Christmas Appeal"/>
          </v:shape>
        </w:pict>
      </w:r>
    </w:p>
    <w:p w:rsidR="002C7B42" w:rsidRDefault="002C7B42"/>
    <w:p w:rsidR="002C7B42" w:rsidRDefault="002C7B42" w:rsidP="0082152E">
      <w:pPr>
        <w:rPr>
          <w:b/>
          <w:color w:val="000000" w:themeColor="text1"/>
          <w:sz w:val="36"/>
          <w:szCs w:val="36"/>
        </w:rPr>
      </w:pPr>
    </w:p>
    <w:p w:rsidR="00881029" w:rsidRPr="00FB6049" w:rsidRDefault="002C7B42" w:rsidP="00881029">
      <w:pPr>
        <w:jc w:val="center"/>
        <w:rPr>
          <w:b/>
          <w:color w:val="000000" w:themeColor="text1"/>
          <w:sz w:val="36"/>
          <w:szCs w:val="36"/>
        </w:rPr>
      </w:pPr>
      <w:r w:rsidRPr="002C7B42">
        <w:rPr>
          <w:b/>
          <w:color w:val="000000" w:themeColor="text1"/>
          <w:sz w:val="36"/>
          <w:szCs w:val="36"/>
        </w:rPr>
        <w:t>Help us help our local community this Christmas</w:t>
      </w:r>
    </w:p>
    <w:p w:rsidR="0082152E" w:rsidRDefault="00EA73EB" w:rsidP="0082152E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 Spartans Community Football Academy would like to extend</w:t>
      </w:r>
      <w:r w:rsidR="002C7B42" w:rsidRPr="00EA73EB">
        <w:rPr>
          <w:b/>
          <w:color w:val="000000" w:themeColor="text1"/>
          <w:sz w:val="24"/>
          <w:szCs w:val="24"/>
        </w:rPr>
        <w:t xml:space="preserve"> s</w:t>
      </w:r>
      <w:r w:rsidR="00045705">
        <w:rPr>
          <w:b/>
          <w:color w:val="000000" w:themeColor="text1"/>
          <w:sz w:val="24"/>
          <w:szCs w:val="24"/>
        </w:rPr>
        <w:t>upport to</w:t>
      </w:r>
      <w:r w:rsidR="002C7B42" w:rsidRPr="00EA73EB">
        <w:rPr>
          <w:b/>
          <w:color w:val="000000" w:themeColor="text1"/>
          <w:sz w:val="24"/>
          <w:szCs w:val="24"/>
        </w:rPr>
        <w:t xml:space="preserve"> local charities in the North Edinburgh area</w:t>
      </w:r>
      <w:r w:rsidR="00045705">
        <w:rPr>
          <w:b/>
          <w:color w:val="000000" w:themeColor="text1"/>
          <w:sz w:val="24"/>
          <w:szCs w:val="24"/>
        </w:rPr>
        <w:t xml:space="preserve"> this Christmas.  This year w</w:t>
      </w:r>
      <w:r w:rsidR="002C7B42" w:rsidRPr="00EA73EB">
        <w:rPr>
          <w:b/>
          <w:color w:val="000000" w:themeColor="text1"/>
          <w:sz w:val="24"/>
          <w:szCs w:val="24"/>
        </w:rPr>
        <w:t>e are continuing our annual support of</w:t>
      </w:r>
      <w:r w:rsidR="00A46095">
        <w:rPr>
          <w:b/>
          <w:color w:val="000000" w:themeColor="text1"/>
          <w:sz w:val="24"/>
          <w:szCs w:val="24"/>
        </w:rPr>
        <w:t xml:space="preserve"> the </w:t>
      </w:r>
      <w:proofErr w:type="spellStart"/>
      <w:r w:rsidR="00A46095">
        <w:rPr>
          <w:b/>
          <w:color w:val="000000" w:themeColor="text1"/>
          <w:sz w:val="24"/>
          <w:szCs w:val="24"/>
        </w:rPr>
        <w:t>Ashbrook</w:t>
      </w:r>
      <w:proofErr w:type="spellEnd"/>
      <w:r w:rsidR="00A46095">
        <w:rPr>
          <w:b/>
          <w:color w:val="000000" w:themeColor="text1"/>
          <w:sz w:val="24"/>
          <w:szCs w:val="24"/>
        </w:rPr>
        <w:t xml:space="preserve"> Salvation Army based on Ferry Road.  We would also like to extend our support to</w:t>
      </w:r>
      <w:r w:rsidR="00B159BD">
        <w:rPr>
          <w:b/>
          <w:color w:val="000000" w:themeColor="text1"/>
          <w:sz w:val="24"/>
          <w:szCs w:val="24"/>
        </w:rPr>
        <w:t xml:space="preserve"> </w:t>
      </w:r>
      <w:r w:rsidR="008B582E">
        <w:rPr>
          <w:b/>
          <w:color w:val="000000" w:themeColor="text1"/>
          <w:sz w:val="24"/>
          <w:szCs w:val="24"/>
        </w:rPr>
        <w:t>food banks</w:t>
      </w:r>
      <w:r w:rsidR="00B159BD">
        <w:rPr>
          <w:b/>
          <w:color w:val="000000" w:themeColor="text1"/>
          <w:sz w:val="24"/>
          <w:szCs w:val="24"/>
        </w:rPr>
        <w:t xml:space="preserve"> in our local area</w:t>
      </w:r>
      <w:r w:rsidR="002C7B42" w:rsidRPr="00EA73EB">
        <w:rPr>
          <w:b/>
          <w:color w:val="000000" w:themeColor="text1"/>
          <w:sz w:val="24"/>
          <w:szCs w:val="24"/>
        </w:rPr>
        <w:t xml:space="preserve">.  </w:t>
      </w:r>
      <w:r w:rsidR="00881029">
        <w:rPr>
          <w:b/>
          <w:color w:val="000000" w:themeColor="text1"/>
          <w:sz w:val="24"/>
          <w:szCs w:val="24"/>
        </w:rPr>
        <w:t>We</w:t>
      </w:r>
      <w:r w:rsidR="00B159BD">
        <w:rPr>
          <w:b/>
          <w:color w:val="000000" w:themeColor="text1"/>
          <w:sz w:val="24"/>
          <w:szCs w:val="24"/>
        </w:rPr>
        <w:t xml:space="preserve"> will be supporting the </w:t>
      </w:r>
      <w:r w:rsidR="008B582E">
        <w:rPr>
          <w:b/>
          <w:color w:val="000000" w:themeColor="text1"/>
          <w:sz w:val="24"/>
          <w:szCs w:val="24"/>
        </w:rPr>
        <w:t>food banks</w:t>
      </w:r>
      <w:r w:rsidR="00B159BD">
        <w:rPr>
          <w:b/>
          <w:color w:val="000000" w:themeColor="text1"/>
          <w:sz w:val="24"/>
          <w:szCs w:val="24"/>
        </w:rPr>
        <w:t xml:space="preserve"> based at the </w:t>
      </w:r>
      <w:proofErr w:type="spellStart"/>
      <w:r w:rsidR="002C7B42" w:rsidRPr="00EA73EB">
        <w:rPr>
          <w:b/>
          <w:color w:val="000000" w:themeColor="text1"/>
          <w:sz w:val="24"/>
          <w:szCs w:val="24"/>
        </w:rPr>
        <w:t>Granton</w:t>
      </w:r>
      <w:proofErr w:type="spellEnd"/>
      <w:r w:rsidR="002C7B42" w:rsidRPr="00EA73EB">
        <w:rPr>
          <w:b/>
          <w:color w:val="000000" w:themeColor="text1"/>
          <w:sz w:val="24"/>
          <w:szCs w:val="24"/>
        </w:rPr>
        <w:t xml:space="preserve"> Baptist Church</w:t>
      </w:r>
      <w:r w:rsidR="00B159BD">
        <w:rPr>
          <w:b/>
          <w:color w:val="000000" w:themeColor="text1"/>
          <w:sz w:val="24"/>
          <w:szCs w:val="24"/>
        </w:rPr>
        <w:t xml:space="preserve"> and </w:t>
      </w:r>
      <w:proofErr w:type="gramStart"/>
      <w:r w:rsidR="00B159BD">
        <w:rPr>
          <w:b/>
          <w:color w:val="000000" w:themeColor="text1"/>
          <w:sz w:val="24"/>
          <w:szCs w:val="24"/>
        </w:rPr>
        <w:t>The</w:t>
      </w:r>
      <w:proofErr w:type="gramEnd"/>
      <w:r w:rsidR="00B159BD">
        <w:rPr>
          <w:b/>
          <w:color w:val="000000" w:themeColor="text1"/>
          <w:sz w:val="24"/>
          <w:szCs w:val="24"/>
        </w:rPr>
        <w:t xml:space="preserve"> Prentice Centre</w:t>
      </w:r>
      <w:r w:rsidR="002C7B42" w:rsidRPr="00EA73EB">
        <w:rPr>
          <w:b/>
          <w:color w:val="000000" w:themeColor="text1"/>
          <w:sz w:val="24"/>
          <w:szCs w:val="24"/>
        </w:rPr>
        <w:t>.</w:t>
      </w:r>
    </w:p>
    <w:p w:rsidR="0082152E" w:rsidRDefault="0082152E" w:rsidP="0082152E">
      <w:pPr>
        <w:jc w:val="both"/>
        <w:rPr>
          <w:b/>
          <w:color w:val="000000" w:themeColor="text1"/>
          <w:sz w:val="24"/>
          <w:szCs w:val="24"/>
        </w:rPr>
      </w:pPr>
    </w:p>
    <w:p w:rsidR="00EA73EB" w:rsidRPr="00881029" w:rsidRDefault="00EA73EB" w:rsidP="00881029">
      <w:pPr>
        <w:jc w:val="center"/>
        <w:rPr>
          <w:b/>
          <w:color w:val="002060"/>
          <w:sz w:val="24"/>
          <w:szCs w:val="24"/>
        </w:rPr>
      </w:pPr>
      <w:r w:rsidRPr="00881029">
        <w:rPr>
          <w:b/>
          <w:color w:val="002060"/>
          <w:sz w:val="24"/>
          <w:szCs w:val="24"/>
          <w:u w:val="single"/>
        </w:rPr>
        <w:t>What can you do to help?</w:t>
      </w:r>
    </w:p>
    <w:p w:rsidR="00EA73EB" w:rsidRPr="00EA73EB" w:rsidRDefault="00EA73EB" w:rsidP="00881029">
      <w:pPr>
        <w:jc w:val="center"/>
        <w:rPr>
          <w:sz w:val="24"/>
          <w:szCs w:val="24"/>
        </w:rPr>
      </w:pPr>
      <w:r>
        <w:rPr>
          <w:sz w:val="24"/>
          <w:szCs w:val="24"/>
        </w:rPr>
        <w:t>Below are some suggested items which we know will make a great difference to our chosen charities:</w:t>
      </w:r>
    </w:p>
    <w:p w:rsidR="00881029" w:rsidRDefault="00A10F30" w:rsidP="00881029">
      <w:pPr>
        <w:pStyle w:val="NormalWeb"/>
        <w:tabs>
          <w:tab w:val="left" w:pos="1380"/>
        </w:tabs>
        <w:rPr>
          <w:rFonts w:ascii="Cambria" w:hAnsi="Cambria"/>
          <w:b/>
          <w:bCs/>
          <w:i/>
          <w:iCs/>
          <w:lang w:val="en-US"/>
        </w:rPr>
      </w:pPr>
      <w:r>
        <w:rPr>
          <w:rFonts w:ascii="Cambria" w:hAnsi="Cambria"/>
          <w:b/>
          <w:bCs/>
          <w:i/>
          <w:iCs/>
          <w:noProof/>
        </w:rPr>
        <w:pict>
          <v:rect id="_x0000_s1027" style="position:absolute;margin-left:267pt;margin-top:371.25pt;width:213.75pt;height:111.2pt;z-index:251664896;mso-wrap-distance-left:18pt;mso-wrap-distance-top:7.2pt;mso-wrap-distance-right:7.2pt;mso-wrap-distance-bottom:7.2pt;mso-position-horizontal-relative:margin;mso-position-vertical-relative:margin;mso-width-relative:margin;mso-height-relative:margin;v-text-anchor:middle" o:regroupid="1" o:allowincell="f" fillcolor="#8064a2 [3207]" strokecolor="#f2f2f2 [3041]" strokeweight="3pt">
            <v:imagedata embosscolor="shadow add(51)"/>
            <v:shadow on="t" type="perspective" color="#3f3151 [1607]" opacity=".5" offset="1pt" offset2="-1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27;mso-fit-shape-to-text:t" inset="16.56pt,7.2pt,16.56pt,7.2pt">
              <w:txbxContent>
                <w:p w:rsidR="0082152E" w:rsidRPr="0082152E" w:rsidRDefault="0082152E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b/>
                      <w:iCs/>
                      <w:color w:val="FFFFFF" w:themeColor="background1"/>
                      <w:sz w:val="28"/>
                      <w:szCs w:val="28"/>
                      <w:u w:val="single"/>
                      <w:lang w:val="en-US"/>
                    </w:rPr>
                  </w:pPr>
                  <w:proofErr w:type="spellStart"/>
                  <w:r w:rsidRPr="0082152E">
                    <w:rPr>
                      <w:b/>
                      <w:iCs/>
                      <w:color w:val="FFFFFF" w:themeColor="background1"/>
                      <w:sz w:val="28"/>
                      <w:szCs w:val="28"/>
                      <w:u w:val="single"/>
                      <w:lang w:val="en-US"/>
                    </w:rPr>
                    <w:t>Foodbank</w:t>
                  </w:r>
                  <w:proofErr w:type="spellEnd"/>
                  <w:r w:rsidRPr="0082152E">
                    <w:rPr>
                      <w:b/>
                      <w:iCs/>
                      <w:color w:val="FFFFFF" w:themeColor="background1"/>
                      <w:sz w:val="28"/>
                      <w:szCs w:val="28"/>
                      <w:u w:val="single"/>
                      <w:lang w:val="en-US"/>
                    </w:rPr>
                    <w:t xml:space="preserve"> Donations</w:t>
                  </w:r>
                </w:p>
                <w:p w:rsidR="00881029" w:rsidRPr="00881029" w:rsidRDefault="0082152E" w:rsidP="00881029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881029">
                    <w:rPr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Non-perishable food items such as</w:t>
                  </w:r>
                  <w:r w:rsidRPr="00881029">
                    <w:rPr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:</w:t>
                  </w:r>
                </w:p>
                <w:p w:rsidR="0082152E" w:rsidRPr="0082152E" w:rsidRDefault="0082152E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i/>
                      <w:iCs/>
                      <w:color w:val="FFFFFF" w:themeColor="background1"/>
                      <w:lang w:val="en-US"/>
                    </w:rPr>
                  </w:pPr>
                  <w:r w:rsidRPr="0082152E">
                    <w:rPr>
                      <w:i/>
                      <w:iCs/>
                      <w:color w:val="FFFFFF" w:themeColor="background1"/>
                      <w:lang w:val="en-US"/>
                    </w:rPr>
                    <w:t>Tinned meat; tinned fruit/</w:t>
                  </w:r>
                  <w:proofErr w:type="spellStart"/>
                  <w:r w:rsidRPr="0082152E">
                    <w:rPr>
                      <w:i/>
                      <w:iCs/>
                      <w:color w:val="FFFFFF" w:themeColor="background1"/>
                      <w:lang w:val="en-US"/>
                    </w:rPr>
                    <w:t>veg</w:t>
                  </w:r>
                  <w:proofErr w:type="spellEnd"/>
                  <w:r w:rsidRPr="0082152E">
                    <w:rPr>
                      <w:i/>
                      <w:iCs/>
                      <w:color w:val="FFFFFF" w:themeColor="background1"/>
                      <w:lang w:val="en-US"/>
                    </w:rPr>
                    <w:t>; pasta sauce; tinned fish; breakfast cereal; long life milk biscuits</w:t>
                  </w:r>
                </w:p>
              </w:txbxContent>
            </v:textbox>
          </v:rect>
        </w:pict>
      </w:r>
      <w:r>
        <w:rPr>
          <w:rFonts w:ascii="Cambria" w:hAnsi="Cambria"/>
          <w:b/>
          <w:bCs/>
          <w:i/>
          <w:iCs/>
          <w:noProof/>
        </w:rPr>
        <w:pict>
          <v:rect id="_x0000_s1028" style="position:absolute;margin-left:-8.25pt;margin-top:369.75pt;width:251.25pt;height:115.45pt;z-index:251665920;mso-wrap-distance-left:18pt;mso-wrap-distance-top:7.2pt;mso-wrap-distance-right:7.2pt;mso-wrap-distance-bottom:7.2pt;mso-position-horizontal-relative:margin;mso-position-vertical-relative:margin;mso-width-relative:margin;mso-height-relative:margin;v-text-anchor:middle" o:regroupid="1" o:allowincell="f" fillcolor="#f79646 [3209]" strokecolor="#f2f2f2 [3041]" strokeweight="3pt">
            <v:imagedata embosscolor="shadow add(51)"/>
            <v:shadow on="t" type="perspective" color="#974706 [1609]" opacity=".5" offset="1pt" offset2="-1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28;mso-fit-shape-to-text:t" inset="16.56pt,7.2pt,16.56pt,7.2pt">
              <w:txbxContent>
                <w:p w:rsidR="00531A06" w:rsidRDefault="00531A06" w:rsidP="00531A06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b/>
                      <w:iCs/>
                      <w:color w:val="FFFFFF" w:themeColor="background1"/>
                      <w:sz w:val="28"/>
                      <w:szCs w:val="28"/>
                      <w:u w:val="single"/>
                      <w:lang w:val="en-US"/>
                    </w:rPr>
                  </w:pPr>
                  <w:proofErr w:type="spellStart"/>
                  <w:r>
                    <w:rPr>
                      <w:b/>
                      <w:iCs/>
                      <w:color w:val="FFFFFF" w:themeColor="background1"/>
                      <w:sz w:val="28"/>
                      <w:szCs w:val="28"/>
                      <w:u w:val="single"/>
                      <w:lang w:val="en-US"/>
                    </w:rPr>
                    <w:t>Ashbrook</w:t>
                  </w:r>
                  <w:proofErr w:type="spellEnd"/>
                  <w:r>
                    <w:rPr>
                      <w:b/>
                      <w:iCs/>
                      <w:color w:val="FFFFFF" w:themeColor="background1"/>
                      <w:sz w:val="28"/>
                      <w:szCs w:val="28"/>
                      <w:u w:val="single"/>
                      <w:lang w:val="en-US"/>
                    </w:rPr>
                    <w:t xml:space="preserve"> Salvation Army Donations</w:t>
                  </w:r>
                </w:p>
                <w:p w:rsidR="00531A06" w:rsidRPr="00531A06" w:rsidRDefault="00531A06" w:rsidP="00531A06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Items such as</w:t>
                  </w:r>
                  <w:proofErr w:type="gramStart"/>
                  <w:r>
                    <w:rPr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:</w:t>
                  </w:r>
                  <w:proofErr w:type="gramEnd"/>
                  <w:r>
                    <w:rPr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br/>
                  </w:r>
                  <w:r w:rsidR="00A10F30">
                    <w:rPr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Spare clothing (t-shirts, jumpers, socks, underwear, slippers)</w:t>
                  </w:r>
                  <w:r>
                    <w:rPr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; toiletries (deodorant, shaving </w:t>
                  </w:r>
                  <w:r w:rsidR="00881029">
                    <w:rPr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products, soap)</w:t>
                  </w:r>
                  <w:r>
                    <w:rPr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="0082152E">
        <w:rPr>
          <w:rFonts w:ascii="Cambria" w:hAnsi="Cambria"/>
          <w:b/>
          <w:bCs/>
          <w:i/>
          <w:iCs/>
          <w:lang w:val="en-US"/>
        </w:rPr>
        <w:tab/>
      </w:r>
    </w:p>
    <w:p w:rsidR="00881029" w:rsidRDefault="00881029" w:rsidP="00881029">
      <w:pPr>
        <w:pStyle w:val="NormalWeb"/>
        <w:tabs>
          <w:tab w:val="left" w:pos="1380"/>
        </w:tabs>
        <w:rPr>
          <w:rFonts w:ascii="Cambria" w:hAnsi="Cambria"/>
          <w:b/>
          <w:bCs/>
          <w:i/>
          <w:iCs/>
          <w:lang w:val="en-US"/>
        </w:rPr>
      </w:pPr>
    </w:p>
    <w:p w:rsidR="00881029" w:rsidRDefault="00881029" w:rsidP="00881029">
      <w:pPr>
        <w:pStyle w:val="NormalWeb"/>
        <w:tabs>
          <w:tab w:val="left" w:pos="1380"/>
        </w:tabs>
        <w:rPr>
          <w:rFonts w:ascii="Cambria" w:hAnsi="Cambria"/>
          <w:b/>
          <w:bCs/>
          <w:i/>
          <w:iCs/>
          <w:lang w:val="en-US"/>
        </w:rPr>
      </w:pPr>
    </w:p>
    <w:p w:rsidR="00881029" w:rsidRDefault="00881029" w:rsidP="00881029">
      <w:pPr>
        <w:pStyle w:val="NormalWeb"/>
        <w:tabs>
          <w:tab w:val="left" w:pos="1380"/>
        </w:tabs>
        <w:rPr>
          <w:rFonts w:ascii="Cambria" w:hAnsi="Cambria"/>
          <w:b/>
          <w:bCs/>
          <w:i/>
          <w:iCs/>
          <w:lang w:val="en-US"/>
        </w:rPr>
      </w:pPr>
    </w:p>
    <w:p w:rsidR="00881029" w:rsidRDefault="00881029" w:rsidP="00881029">
      <w:pPr>
        <w:pStyle w:val="NormalWeb"/>
        <w:tabs>
          <w:tab w:val="left" w:pos="1380"/>
        </w:tabs>
        <w:rPr>
          <w:rFonts w:ascii="Cambria" w:hAnsi="Cambria"/>
          <w:b/>
          <w:bCs/>
          <w:i/>
          <w:iCs/>
          <w:lang w:val="en-US"/>
        </w:rPr>
      </w:pPr>
    </w:p>
    <w:p w:rsidR="00881029" w:rsidRPr="00534AD2" w:rsidRDefault="00881029" w:rsidP="00881029">
      <w:pPr>
        <w:pStyle w:val="NormalWeb"/>
        <w:tabs>
          <w:tab w:val="left" w:pos="1380"/>
        </w:tabs>
        <w:rPr>
          <w:rFonts w:ascii="Cambria" w:hAnsi="Cambria"/>
          <w:b/>
          <w:bCs/>
          <w:i/>
          <w:iCs/>
          <w:lang w:val="en-US"/>
        </w:rPr>
      </w:pPr>
    </w:p>
    <w:p w:rsidR="00EA73EB" w:rsidRPr="00881029" w:rsidRDefault="00EA73EB" w:rsidP="00881029">
      <w:pPr>
        <w:pStyle w:val="NormalWeb"/>
        <w:jc w:val="center"/>
        <w:rPr>
          <w:rFonts w:ascii="Cambria" w:hAnsi="Cambria"/>
          <w:b/>
          <w:bCs/>
          <w:iCs/>
          <w:color w:val="002060"/>
          <w:u w:val="single"/>
          <w:lang w:val="en-US"/>
        </w:rPr>
      </w:pPr>
      <w:r w:rsidRPr="00881029">
        <w:rPr>
          <w:rFonts w:ascii="Cambria" w:hAnsi="Cambria"/>
          <w:b/>
          <w:bCs/>
          <w:iCs/>
          <w:color w:val="002060"/>
          <w:u w:val="single"/>
          <w:lang w:val="en-US"/>
        </w:rPr>
        <w:t>Where can you drop off any donations?</w:t>
      </w:r>
    </w:p>
    <w:p w:rsidR="00EA73EB" w:rsidRPr="0082152E" w:rsidRDefault="00881029" w:rsidP="00881029">
      <w:pPr>
        <w:pStyle w:val="NormalWeb"/>
        <w:jc w:val="center"/>
        <w:rPr>
          <w:rFonts w:ascii="Cambria" w:hAnsi="Cambria"/>
          <w:color w:val="000000" w:themeColor="text1"/>
          <w:lang w:val="en-US"/>
        </w:rPr>
      </w:pPr>
      <w:r>
        <w:rPr>
          <w:rFonts w:ascii="Cambria" w:hAnsi="Cambria"/>
          <w:noProof/>
          <w:color w:val="000000" w:themeColor="text1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918845</wp:posOffset>
            </wp:positionV>
            <wp:extent cx="2152650" cy="1419225"/>
            <wp:effectExtent l="19050" t="0" r="0" b="0"/>
            <wp:wrapNone/>
            <wp:docPr id="3" name="Picture 2" descr="ad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.jpg"/>
                    <pic:cNvPicPr/>
                  </pic:nvPicPr>
                  <pic:blipFill>
                    <a:blip r:embed="rId6" cstate="print"/>
                    <a:srcRect r="53440" b="858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color w:val="000000" w:themeColor="text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928370</wp:posOffset>
            </wp:positionV>
            <wp:extent cx="1504950" cy="1428750"/>
            <wp:effectExtent l="19050" t="0" r="0" b="0"/>
            <wp:wrapTight wrapText="bothSides">
              <wp:wrapPolygon edited="0">
                <wp:start x="-273" y="0"/>
                <wp:lineTo x="-273" y="21312"/>
                <wp:lineTo x="21600" y="21312"/>
                <wp:lineTo x="21600" y="0"/>
                <wp:lineTo x="-27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52E">
        <w:rPr>
          <w:rFonts w:ascii="Cambria" w:hAnsi="Cambria"/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871220</wp:posOffset>
            </wp:positionV>
            <wp:extent cx="2457450" cy="155257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3EB">
        <w:rPr>
          <w:rFonts w:ascii="Cambria" w:hAnsi="Cambria"/>
          <w:color w:val="000000" w:themeColor="text1"/>
          <w:lang w:val="en-US"/>
        </w:rPr>
        <w:t xml:space="preserve">Any donations can be dropped off at main office at </w:t>
      </w:r>
      <w:r w:rsidR="00EA73EB" w:rsidRPr="00EA73EB">
        <w:rPr>
          <w:rFonts w:ascii="Cambria" w:hAnsi="Cambria"/>
          <w:b/>
          <w:color w:val="000000" w:themeColor="text1"/>
          <w:lang w:val="en-US"/>
        </w:rPr>
        <w:t xml:space="preserve">The Spartans Community Football Academy, Ainslie Park, </w:t>
      </w:r>
      <w:proofErr w:type="gramStart"/>
      <w:r w:rsidR="00EA73EB" w:rsidRPr="00EA73EB">
        <w:rPr>
          <w:rFonts w:ascii="Cambria" w:hAnsi="Cambria"/>
          <w:b/>
          <w:color w:val="000000" w:themeColor="text1"/>
          <w:lang w:val="en-US"/>
        </w:rPr>
        <w:t>94</w:t>
      </w:r>
      <w:proofErr w:type="gramEnd"/>
      <w:r w:rsidR="00EA73EB" w:rsidRPr="00EA73EB">
        <w:rPr>
          <w:rFonts w:ascii="Cambria" w:hAnsi="Cambria"/>
          <w:b/>
          <w:color w:val="000000" w:themeColor="text1"/>
          <w:lang w:val="en-US"/>
        </w:rPr>
        <w:t xml:space="preserve"> </w:t>
      </w:r>
      <w:proofErr w:type="spellStart"/>
      <w:r w:rsidR="00EA73EB" w:rsidRPr="00EA73EB">
        <w:rPr>
          <w:rFonts w:ascii="Cambria" w:hAnsi="Cambria"/>
          <w:b/>
          <w:color w:val="000000" w:themeColor="text1"/>
          <w:lang w:val="en-US"/>
        </w:rPr>
        <w:t>Pilton</w:t>
      </w:r>
      <w:proofErr w:type="spellEnd"/>
      <w:r w:rsidR="00EA73EB" w:rsidRPr="00EA73EB">
        <w:rPr>
          <w:rFonts w:ascii="Cambria" w:hAnsi="Cambria"/>
          <w:b/>
          <w:color w:val="000000" w:themeColor="text1"/>
          <w:lang w:val="en-US"/>
        </w:rPr>
        <w:t xml:space="preserve"> Drive, Edinburgh, EH5 2HF</w:t>
      </w:r>
      <w:r w:rsidR="00EA73EB">
        <w:rPr>
          <w:rFonts w:ascii="Cambria" w:hAnsi="Cambria"/>
          <w:b/>
          <w:color w:val="000000" w:themeColor="text1"/>
          <w:lang w:val="en-US"/>
        </w:rPr>
        <w:t xml:space="preserve">.  </w:t>
      </w:r>
      <w:r w:rsidR="00EA73EB">
        <w:rPr>
          <w:rFonts w:ascii="Cambria" w:hAnsi="Cambria"/>
          <w:color w:val="000000" w:themeColor="text1"/>
          <w:lang w:val="en-US"/>
        </w:rPr>
        <w:t>We will then arrange for all donations to be</w:t>
      </w:r>
      <w:r w:rsidR="00CA0998">
        <w:rPr>
          <w:rFonts w:ascii="Cambria" w:hAnsi="Cambria"/>
          <w:color w:val="000000" w:themeColor="text1"/>
          <w:lang w:val="en-US"/>
        </w:rPr>
        <w:t xml:space="preserve"> </w:t>
      </w:r>
      <w:r w:rsidR="00EA73EB">
        <w:rPr>
          <w:rFonts w:ascii="Cambria" w:hAnsi="Cambria"/>
          <w:color w:val="000000" w:themeColor="text1"/>
          <w:lang w:val="en-US"/>
        </w:rPr>
        <w:t>delivered to our charities close to Christmas time.</w:t>
      </w:r>
    </w:p>
    <w:sectPr w:rsidR="00EA73EB" w:rsidRPr="0082152E" w:rsidSect="00655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AAA"/>
    <w:rsid w:val="00045705"/>
    <w:rsid w:val="000C2B82"/>
    <w:rsid w:val="000E3AAA"/>
    <w:rsid w:val="002C7B42"/>
    <w:rsid w:val="004376F6"/>
    <w:rsid w:val="00531A06"/>
    <w:rsid w:val="00534AD2"/>
    <w:rsid w:val="00604BBC"/>
    <w:rsid w:val="00655354"/>
    <w:rsid w:val="0067116F"/>
    <w:rsid w:val="007B57B5"/>
    <w:rsid w:val="007B7BD8"/>
    <w:rsid w:val="0082152E"/>
    <w:rsid w:val="00856CCF"/>
    <w:rsid w:val="00881029"/>
    <w:rsid w:val="008B582E"/>
    <w:rsid w:val="00A10F30"/>
    <w:rsid w:val="00A46095"/>
    <w:rsid w:val="00B159BD"/>
    <w:rsid w:val="00C86A70"/>
    <w:rsid w:val="00CA0998"/>
    <w:rsid w:val="00D26C7C"/>
    <w:rsid w:val="00DF69B4"/>
    <w:rsid w:val="00EA73EB"/>
    <w:rsid w:val="00F93B38"/>
    <w:rsid w:val="00FB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horizontal-relative:margin;mso-position-vertical-relative:margin;mso-width-relative:margin;mso-height-relative:margin;v-text-anchor:middle" o:allowincell="f" fillcolor="none [3209]" strokecolor="none [3041]">
      <v:fill color="none [3209]"/>
      <v:stroke color="none [3041]" weight="3pt"/>
      <v:imagedata embosscolor="shadow add(51)"/>
      <v:shadow on="t" type="perspective" color="none [1609]" opacity=".5" offset="1pt" offset2="-1pt"/>
      <o:extrusion v:ext="view" backdepth="0" color="none [1343]" rotationangle="25,25" viewpoint="0,0" viewpointorigin="0,0" skewangle="0" skewamt="0" lightposition="-50000,-50000" lightposition2="50000"/>
      <v:textbox style="mso-fit-shape-to-text:t" inset="16.56pt,7.2pt,16.56pt,7.2pt"/>
    </o:shapedefaults>
    <o:shapelayout v:ext="edit">
      <o:idmap v:ext="edit" data="1"/>
      <o:rules v:ext="edit">
        <o:r id="V:Rule1" type="callout" idref="#_x0000_s1027"/>
        <o:r id="V:Rule2" type="callout" idref="#_x0000_s102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73EB"/>
    <w:pPr>
      <w:spacing w:after="24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C9420-6EC7-449C-83D8-0F53C3F6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SCFA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nsturrock</dc:creator>
  <cp:lastModifiedBy>sstout</cp:lastModifiedBy>
  <cp:revision>2</cp:revision>
  <dcterms:created xsi:type="dcterms:W3CDTF">2014-11-28T13:06:00Z</dcterms:created>
  <dcterms:modified xsi:type="dcterms:W3CDTF">2014-11-28T13:06:00Z</dcterms:modified>
</cp:coreProperties>
</file>